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B3" w:rsidRPr="00AF1BB3" w:rsidRDefault="00AF1BB3" w:rsidP="00AF1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F1BB3">
        <w:rPr>
          <w:rFonts w:ascii="Arial" w:eastAsia="Times New Roman" w:hAnsi="Arial" w:cs="Arial"/>
          <w:b/>
          <w:color w:val="0000FF"/>
          <w:sz w:val="24"/>
          <w:szCs w:val="24"/>
        </w:rPr>
        <w:t>Vận tải hành khách và hàng hoá</w:t>
      </w:r>
    </w:p>
    <w:p w:rsidR="00AF1BB3" w:rsidRPr="00AF1BB3" w:rsidRDefault="00AF1BB3" w:rsidP="00AF1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F1B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tbl>
      <w:tblPr>
        <w:tblW w:w="9220" w:type="dxa"/>
        <w:jc w:val="center"/>
        <w:tblInd w:w="93" w:type="dxa"/>
        <w:tblLook w:val="04A0"/>
      </w:tblPr>
      <w:tblGrid>
        <w:gridCol w:w="340"/>
        <w:gridCol w:w="2860"/>
        <w:gridCol w:w="1440"/>
        <w:gridCol w:w="1440"/>
        <w:gridCol w:w="272"/>
        <w:gridCol w:w="1440"/>
        <w:gridCol w:w="1440"/>
      </w:tblGrid>
      <w:tr w:rsidR="00AF1BB3" w:rsidRPr="00AF1BB3" w:rsidTr="00AF1BB3">
        <w:trPr>
          <w:trHeight w:val="57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tháng 01 năm 2014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 2014 so với</w:t>
            </w: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cùng kỳ năm 2013 (%)</w:t>
            </w:r>
          </w:p>
        </w:tc>
      </w:tr>
      <w:tr w:rsidR="00AF1BB3" w:rsidRPr="00AF1BB3" w:rsidTr="00AF1BB3">
        <w:trPr>
          <w:trHeight w:val="43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Vận chuyển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Luân chuyển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HÀNH KHÁCH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HK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HK.km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225000.2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8854.9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106.3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phạm vi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224450.3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7252.6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106.5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549.9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1602.3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105.3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2628.1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110.7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222637.3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6226.8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104.5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929.2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353.5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118.2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447.2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21.5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103.1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11813.9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214.2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210441.1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5898.5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104.2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1368.8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2367.2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110.3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HÀNG HOÁ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B3" w:rsidRPr="00AF1BB3" w:rsidRDefault="00AF1BB3" w:rsidP="00AF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Triệu tấn.km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88520.5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17478.3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100.7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phạm vi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Trong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86157.1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8824.1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104.1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Ngoài nước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2363.4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8654.2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97.5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Trung 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3640.4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8406.3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97.6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Địa phương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84880.1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9072.0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103.8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Phân theo ngành vận tải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sắt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356.6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98.2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biển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5129.1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9282.1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96.8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sông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14294.2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3449.8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105.8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bộ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68409.6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4344.7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106.1</w:t>
            </w:r>
          </w:p>
        </w:tc>
      </w:tr>
      <w:tr w:rsidR="00AF1BB3" w:rsidRPr="00AF1BB3" w:rsidTr="00AF1BB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Đường không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45.1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103.0</w:t>
            </w:r>
          </w:p>
        </w:tc>
      </w:tr>
      <w:tr w:rsidR="00AF1BB3" w:rsidRPr="00AF1BB3" w:rsidTr="00AF1BB3">
        <w:trPr>
          <w:trHeight w:val="90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BB3" w:rsidRPr="00AF1BB3" w:rsidRDefault="00AF1BB3" w:rsidP="00AF1BB3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BB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9B2A22" w:rsidRPr="00AD4A83" w:rsidRDefault="00AF1BB3" w:rsidP="00AD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F1B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 </w:t>
      </w:r>
    </w:p>
    <w:sectPr w:rsidR="009B2A22" w:rsidRPr="00AD4A83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1BB3"/>
    <w:rsid w:val="009B2A22"/>
    <w:rsid w:val="00AD4A83"/>
    <w:rsid w:val="00AF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>Home Unlimited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2014-01-25T02:16:00Z</cp:lastPrinted>
  <dcterms:created xsi:type="dcterms:W3CDTF">2014-01-25T02:16:00Z</dcterms:created>
  <dcterms:modified xsi:type="dcterms:W3CDTF">2014-01-25T02:16:00Z</dcterms:modified>
</cp:coreProperties>
</file>