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9" w:rsidRPr="00F145B9" w:rsidRDefault="00F145B9" w:rsidP="00F14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145B9">
        <w:rPr>
          <w:rFonts w:ascii="Arial" w:eastAsia="Times New Roman" w:hAnsi="Arial" w:cs="Arial"/>
          <w:b/>
          <w:color w:val="0000FF"/>
          <w:sz w:val="24"/>
          <w:szCs w:val="24"/>
        </w:rPr>
        <w:t>Một số sản phẩm chủ yếu của ngành công nghiệp</w:t>
      </w:r>
    </w:p>
    <w:p w:rsidR="00F145B9" w:rsidRPr="00F145B9" w:rsidRDefault="00F145B9" w:rsidP="00F145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145B9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tbl>
      <w:tblPr>
        <w:tblW w:w="10814" w:type="dxa"/>
        <w:jc w:val="center"/>
        <w:tblInd w:w="93" w:type="dxa"/>
        <w:tblLook w:val="04A0"/>
      </w:tblPr>
      <w:tblGrid>
        <w:gridCol w:w="3647"/>
        <w:gridCol w:w="1368"/>
        <w:gridCol w:w="1256"/>
        <w:gridCol w:w="1276"/>
        <w:gridCol w:w="1611"/>
        <w:gridCol w:w="1656"/>
      </w:tblGrid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 năm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tính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(%)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</w:t>
            </w:r>
            <w:proofErr w:type="gramEnd"/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2013 (%)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5B9" w:rsidRPr="00F145B9" w:rsidRDefault="00F145B9" w:rsidP="00F145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Than đá (than sạch)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4189.3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2997.7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71.6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75.3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mỏ thô khai thác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1279.9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95.0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đốt thiên nhiên dạng khí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910.2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867.0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92.3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Khí hoá lỏng (LPG)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60.0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97.2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Thuỷ hải sản chế biến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150.4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90.4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110.5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tươi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69.1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84.4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Sữa bột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122.4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kính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257.0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295.1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106.8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Bột ngọt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21.4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100.6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gia súc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898.5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859.9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108.5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Thức ăn cho thủy sản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249.6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234.4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105.1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Bia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lít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238.1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112.2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lá điếu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bao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505.4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436.1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93.8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tự nhiên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20.7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81.6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85.9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Vải dệt từ sợi tổng hợp hoặc sợi nhân tạo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54.6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53.3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116.3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Quần áo mặc thường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252.0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245.7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107.5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Giày, dép, ủng bằng da giả cho người lớn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đôi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18.7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89.2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91.3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Ure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185.4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105.2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Phân hỗn hợp N.P.K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259.0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202.9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78.3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102.2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Sơn hoá học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41.3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107.9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Dầu gội đầu, dầu xả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4510.8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4815.5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77.8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Xi măng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103.2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Sắt, thép thô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tấn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236.8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196.2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77.6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cán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309.8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269.5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116.7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Thép thanh, thép góc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248.7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88.4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97.0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thoại di động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cái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60.0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Tivi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cái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287.8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246.8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85.8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118.2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Ô tô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Nghìn chiếc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79.7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108.8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chở khách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77.5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111.8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tải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84.9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102.7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Xe máy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"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331.8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361.3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91.0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Điện sản xuất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Tỷ kwh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102.7</w:t>
            </w:r>
          </w:p>
        </w:tc>
      </w:tr>
      <w:tr w:rsidR="00F145B9" w:rsidRPr="00F145B9" w:rsidTr="00F145B9">
        <w:trPr>
          <w:trHeight w:val="300"/>
          <w:jc w:val="center"/>
        </w:trPr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Nước máy thương phẩm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Triệu m</w:t>
            </w: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164.2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109.6</w:t>
            </w:r>
          </w:p>
        </w:tc>
      </w:tr>
      <w:tr w:rsidR="00F145B9" w:rsidRPr="00F145B9" w:rsidTr="00F145B9">
        <w:trPr>
          <w:trHeight w:val="150"/>
          <w:jc w:val="center"/>
        </w:trPr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5B9" w:rsidRPr="00F145B9" w:rsidRDefault="00F145B9" w:rsidP="00F145B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5B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F145B9" w:rsidRPr="00F145B9" w:rsidRDefault="00F145B9" w:rsidP="00F145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145B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145B9"/>
    <w:rsid w:val="009B2A22"/>
    <w:rsid w:val="00F1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Home Unlimited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2014-01-25T02:08:00Z</dcterms:created>
  <dcterms:modified xsi:type="dcterms:W3CDTF">2014-01-25T02:09:00Z</dcterms:modified>
</cp:coreProperties>
</file>