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84" w:rsidRPr="00714684" w:rsidRDefault="00714684" w:rsidP="00714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714684">
        <w:rPr>
          <w:rFonts w:ascii="Arial" w:eastAsia="Times New Roman" w:hAnsi="Arial" w:cs="Arial"/>
          <w:b/>
          <w:color w:val="0000FF"/>
          <w:sz w:val="24"/>
          <w:szCs w:val="24"/>
        </w:rPr>
        <w:t>Chỉ số giá tiêu dùng, chỉ số giá vàng và đô la Mỹ tháng Một năm 2014</w:t>
      </w:r>
    </w:p>
    <w:p w:rsidR="00714684" w:rsidRPr="00714684" w:rsidRDefault="00714684" w:rsidP="00714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714684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p w:rsidR="00714684" w:rsidRPr="00714684" w:rsidRDefault="00714684" w:rsidP="007146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714684">
        <w:rPr>
          <w:rFonts w:ascii="Arial" w:eastAsia="Times New Roman" w:hAnsi="Arial" w:cs="Arial"/>
          <w:b/>
          <w:color w:val="0000FF"/>
          <w:sz w:val="20"/>
          <w:szCs w:val="20"/>
        </w:rPr>
        <w:t>Đơn vị tính: %</w:t>
      </w:r>
    </w:p>
    <w:tbl>
      <w:tblPr>
        <w:tblW w:w="8858" w:type="dxa"/>
        <w:jc w:val="center"/>
        <w:tblInd w:w="93" w:type="dxa"/>
        <w:tblLook w:val="04A0"/>
      </w:tblPr>
      <w:tblGrid>
        <w:gridCol w:w="3888"/>
        <w:gridCol w:w="1813"/>
        <w:gridCol w:w="1580"/>
        <w:gridCol w:w="1577"/>
      </w:tblGrid>
      <w:tr w:rsidR="00714684" w:rsidRPr="00714684" w:rsidTr="00714684">
        <w:trPr>
          <w:trHeight w:val="402"/>
          <w:jc w:val="center"/>
        </w:trPr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CHỈ SỐ GIÁ THÁNG 01 NĂM 2014 SO VỚI</w:t>
            </w:r>
          </w:p>
        </w:tc>
      </w:tr>
      <w:tr w:rsidR="00714684" w:rsidRPr="00714684" w:rsidTr="00714684">
        <w:trPr>
          <w:trHeight w:val="402"/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Kỳ gốc </w:t>
            </w:r>
          </w:p>
          <w:p w:rsidR="00714684" w:rsidRPr="00714684" w:rsidRDefault="00714684" w:rsidP="007146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năm 2009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Tháng 01   năm 2013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Tháng 12  năm 2013</w:t>
            </w:r>
          </w:p>
        </w:tc>
      </w:tr>
      <w:tr w:rsidR="00714684" w:rsidRPr="00714684" w:rsidTr="00714684">
        <w:trPr>
          <w:trHeight w:val="402"/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  <w:tr w:rsidR="00714684" w:rsidRPr="00714684" w:rsidTr="00714684">
        <w:trPr>
          <w:trHeight w:val="402"/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CHỈ SỐ GIÁ TIÊU DÙNG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156.78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105.45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100.69</w:t>
            </w:r>
          </w:p>
        </w:tc>
      </w:tr>
      <w:tr w:rsidR="00714684" w:rsidRPr="00714684" w:rsidTr="00714684">
        <w:trPr>
          <w:trHeight w:val="402"/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I, Hàng ăn và dịch vụ ăn uống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160.98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104.49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100.77</w:t>
            </w:r>
          </w:p>
        </w:tc>
      </w:tr>
      <w:tr w:rsidR="00714684" w:rsidRPr="00714684" w:rsidTr="00714684">
        <w:trPr>
          <w:trHeight w:val="402"/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1- Lương thực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146.58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103.18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101.33</w:t>
            </w:r>
          </w:p>
        </w:tc>
      </w:tr>
      <w:tr w:rsidR="00714684" w:rsidRPr="00714684" w:rsidTr="00714684">
        <w:trPr>
          <w:trHeight w:val="402"/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2- Thực phẩm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163.62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104.77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100.75</w:t>
            </w:r>
          </w:p>
        </w:tc>
      </w:tr>
      <w:tr w:rsidR="00714684" w:rsidRPr="00714684" w:rsidTr="00714684">
        <w:trPr>
          <w:trHeight w:val="402"/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3- Ăn uống ngoài gia đình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168.72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104.98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100.32</w:t>
            </w:r>
          </w:p>
        </w:tc>
      </w:tr>
      <w:tr w:rsidR="00714684" w:rsidRPr="00714684" w:rsidTr="00714684">
        <w:trPr>
          <w:trHeight w:val="402"/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II, Đồ uống và thuốc lá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139.41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104.62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100.83</w:t>
            </w:r>
          </w:p>
        </w:tc>
      </w:tr>
      <w:tr w:rsidR="00714684" w:rsidRPr="00714684" w:rsidTr="00714684">
        <w:trPr>
          <w:trHeight w:val="402"/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III, May mặc, mũ nón, giầy dép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147.70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105.77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100.89</w:t>
            </w:r>
          </w:p>
        </w:tc>
      </w:tr>
      <w:tr w:rsidR="00714684" w:rsidRPr="00714684" w:rsidTr="00714684">
        <w:trPr>
          <w:trHeight w:val="402"/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IV, Nhà ở và vật liệu xây dựng </w:t>
            </w: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170.49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106.19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101.02</w:t>
            </w:r>
          </w:p>
        </w:tc>
      </w:tr>
      <w:tr w:rsidR="00714684" w:rsidRPr="00714684" w:rsidTr="00714684">
        <w:trPr>
          <w:trHeight w:val="402"/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V, Thiết bị và đồ dùng gia đình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131.72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103.79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100.39</w:t>
            </w:r>
          </w:p>
        </w:tc>
      </w:tr>
      <w:tr w:rsidR="00714684" w:rsidRPr="00714684" w:rsidTr="00714684">
        <w:trPr>
          <w:trHeight w:val="402"/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VI, Thuốc và dịch vụ y tế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191.80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110.96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100.17</w:t>
            </w:r>
          </w:p>
        </w:tc>
      </w:tr>
      <w:tr w:rsidR="00714684" w:rsidRPr="00714684" w:rsidTr="00714684">
        <w:trPr>
          <w:trHeight w:val="402"/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i/>
                <w:color w:val="0000FF"/>
                <w:sz w:val="20"/>
                <w:szCs w:val="20"/>
              </w:rPr>
              <w:t xml:space="preserve">   Trong đó</w:t>
            </w: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: Dịch vụ y tế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220.69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112.97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100.16</w:t>
            </w:r>
          </w:p>
        </w:tc>
      </w:tr>
      <w:tr w:rsidR="00714684" w:rsidRPr="00714684" w:rsidTr="00714684">
        <w:trPr>
          <w:trHeight w:val="402"/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VII, Giao thông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150.73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103.83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101.22</w:t>
            </w:r>
          </w:p>
        </w:tc>
      </w:tr>
      <w:tr w:rsidR="00714684" w:rsidRPr="00714684" w:rsidTr="00714684">
        <w:trPr>
          <w:trHeight w:val="402"/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VIII, Bưu chính viễn thông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87.38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99.48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100.00</w:t>
            </w:r>
          </w:p>
        </w:tc>
      </w:tr>
      <w:tr w:rsidR="00714684" w:rsidRPr="00714684" w:rsidTr="00714684">
        <w:trPr>
          <w:trHeight w:val="402"/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IX, Giáo dục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195.02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111.38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100.01</w:t>
            </w:r>
          </w:p>
        </w:tc>
      </w:tr>
      <w:tr w:rsidR="00714684" w:rsidRPr="00714684" w:rsidTr="00714684">
        <w:trPr>
          <w:trHeight w:val="402"/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</w:t>
            </w:r>
            <w:r w:rsidRPr="00714684">
              <w:rPr>
                <w:rFonts w:ascii="Arial" w:eastAsia="Times New Roman" w:hAnsi="Arial" w:cs="Arial"/>
                <w:i/>
                <w:color w:val="0000FF"/>
                <w:sz w:val="20"/>
                <w:szCs w:val="20"/>
              </w:rPr>
              <w:t>Trong đó</w:t>
            </w: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: Dịch vụ giáo dục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207.24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112.45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100.00</w:t>
            </w:r>
          </w:p>
        </w:tc>
      </w:tr>
      <w:tr w:rsidR="00714684" w:rsidRPr="00714684" w:rsidTr="00714684">
        <w:trPr>
          <w:trHeight w:val="402"/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X, Văn hoá, giải trí và du lịch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125.58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102.90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100.21</w:t>
            </w:r>
          </w:p>
        </w:tc>
      </w:tr>
      <w:tr w:rsidR="00714684" w:rsidRPr="00714684" w:rsidTr="00714684">
        <w:trPr>
          <w:trHeight w:val="402"/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XI, Hàng hoá và dịch vụ khác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153.65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104.91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100.63</w:t>
            </w:r>
          </w:p>
        </w:tc>
      </w:tr>
      <w:tr w:rsidR="00714684" w:rsidRPr="00714684" w:rsidTr="00714684">
        <w:trPr>
          <w:trHeight w:val="402"/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  <w:tr w:rsidR="00714684" w:rsidRPr="00714684" w:rsidTr="00714684">
        <w:trPr>
          <w:trHeight w:val="402"/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CHỈ SỐ GIÁ VÀNG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171.52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75.57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98.18</w:t>
            </w:r>
          </w:p>
        </w:tc>
      </w:tr>
      <w:tr w:rsidR="00714684" w:rsidRPr="00714684" w:rsidTr="00714684">
        <w:trPr>
          <w:trHeight w:val="402"/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s-ES"/>
              </w:rPr>
              <w:t>CHỈ SỐ GIÁ ĐÔ LA MỸ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121.78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101.11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ind w:right="3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99.94</w:t>
            </w:r>
          </w:p>
        </w:tc>
      </w:tr>
      <w:tr w:rsidR="00714684" w:rsidRPr="00714684" w:rsidTr="00714684">
        <w:trPr>
          <w:trHeight w:val="402"/>
          <w:jc w:val="center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684" w:rsidRPr="00714684" w:rsidRDefault="00714684" w:rsidP="00714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68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714684" w:rsidRPr="00714684" w:rsidRDefault="00714684" w:rsidP="0071468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7146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9B2A22" w:rsidRDefault="009B2A22"/>
    <w:sectPr w:rsidR="009B2A22" w:rsidSect="009B2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14684"/>
    <w:rsid w:val="00714684"/>
    <w:rsid w:val="009B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>Home Unlimited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2014-01-25T02:15:00Z</dcterms:created>
  <dcterms:modified xsi:type="dcterms:W3CDTF">2014-01-25T02:16:00Z</dcterms:modified>
</cp:coreProperties>
</file>